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60" w:type="dxa"/>
        <w:tblLook w:val="04A0"/>
      </w:tblPr>
      <w:tblGrid>
        <w:gridCol w:w="660"/>
        <w:gridCol w:w="6819"/>
        <w:gridCol w:w="7981"/>
      </w:tblGrid>
      <w:tr w:rsidR="00677C13" w:rsidRPr="00D51043" w:rsidTr="00E430BC">
        <w:trPr>
          <w:trHeight w:val="301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C13" w:rsidRPr="00D51043" w:rsidRDefault="00677C13" w:rsidP="00E43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51043">
              <w:rPr>
                <w:rFonts w:ascii="Times New Roman" w:hAnsi="Times New Roman" w:cs="Times New Roman"/>
                <w:b/>
                <w:bCs/>
                <w:color w:val="000000"/>
              </w:rPr>
              <w:t>ПРОТОКОЛ №40</w:t>
            </w:r>
          </w:p>
        </w:tc>
      </w:tr>
      <w:tr w:rsidR="00677C13" w:rsidRPr="00D51043" w:rsidTr="00E430BC">
        <w:trPr>
          <w:trHeight w:val="301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C13" w:rsidRPr="00D51043" w:rsidRDefault="00677C13" w:rsidP="00E43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51043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677C13" w:rsidRPr="00D51043" w:rsidTr="00E430BC">
        <w:trPr>
          <w:trHeight w:val="301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C13" w:rsidRPr="00D51043" w:rsidRDefault="00677C13" w:rsidP="00E43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51043">
              <w:rPr>
                <w:rFonts w:ascii="Times New Roman" w:hAnsi="Times New Roman" w:cs="Times New Roman"/>
                <w:b/>
                <w:bCs/>
                <w:color w:val="000000"/>
              </w:rPr>
              <w:t>ОСУЩЕСТВЛЕНИЯ ДЕЯТЕЛЬНОСТИ ОРГАНИЗАЦИИ КУЛЬТУРЫ</w:t>
            </w:r>
          </w:p>
        </w:tc>
      </w:tr>
      <w:tr w:rsidR="00677C13" w:rsidRPr="00D51043" w:rsidTr="00E430BC">
        <w:trPr>
          <w:trHeight w:val="301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C13" w:rsidRPr="00D51043" w:rsidRDefault="00677C13" w:rsidP="00E43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677C13" w:rsidRPr="00D51043" w:rsidTr="00E430BC">
        <w:trPr>
          <w:trHeight w:val="301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C13" w:rsidRPr="00D51043" w:rsidRDefault="00677C13" w:rsidP="00E430B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043">
              <w:rPr>
                <w:rFonts w:ascii="Times New Roman" w:hAnsi="Times New Roman" w:cs="Times New Roman"/>
                <w:color w:val="000000"/>
              </w:rPr>
              <w:t>Наименование организации: Бюджетное учреждение культуры города Омска «Городской драматический театр «Студия» Л. Ермолаевой</w:t>
            </w:r>
          </w:p>
        </w:tc>
      </w:tr>
      <w:tr w:rsidR="00677C13" w:rsidRPr="00D51043" w:rsidTr="00E430BC">
        <w:trPr>
          <w:trHeight w:val="301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C13" w:rsidRPr="00D51043" w:rsidRDefault="00677C13" w:rsidP="00E430B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043">
              <w:rPr>
                <w:rFonts w:ascii="Times New Roman" w:hAnsi="Times New Roman" w:cs="Times New Roman"/>
                <w:color w:val="000000"/>
              </w:rPr>
              <w:t>Регион: Омская область</w:t>
            </w:r>
          </w:p>
        </w:tc>
      </w:tr>
      <w:tr w:rsidR="00677C13" w:rsidRPr="00D51043" w:rsidTr="00E430BC">
        <w:trPr>
          <w:trHeight w:val="301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C13" w:rsidRPr="00D51043" w:rsidRDefault="00677C13" w:rsidP="00E430B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043">
              <w:rPr>
                <w:rFonts w:ascii="Times New Roman" w:hAnsi="Times New Roman" w:cs="Times New Roman"/>
                <w:color w:val="000000"/>
              </w:rPr>
              <w:t>Адрес: 644050, г. Омск, ул. Химиков, д. 27</w:t>
            </w:r>
          </w:p>
        </w:tc>
      </w:tr>
      <w:tr w:rsidR="00677C13" w:rsidRPr="00D51043" w:rsidTr="00E430BC">
        <w:trPr>
          <w:trHeight w:val="301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C13" w:rsidRPr="00D51043" w:rsidRDefault="00677C13" w:rsidP="00E430B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043">
              <w:rPr>
                <w:rFonts w:ascii="Times New Roman" w:hAnsi="Times New Roman" w:cs="Times New Roman"/>
                <w:color w:val="000000"/>
              </w:rPr>
              <w:t>Ф.И.О. руководителя: Сухонина Татьяна Николаевна</w:t>
            </w:r>
          </w:p>
        </w:tc>
      </w:tr>
      <w:tr w:rsidR="00677C13" w:rsidRPr="00D51043" w:rsidTr="00E430BC">
        <w:trPr>
          <w:trHeight w:val="301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C13" w:rsidRPr="00D51043" w:rsidRDefault="00677C13" w:rsidP="00E430B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043">
              <w:rPr>
                <w:rFonts w:ascii="Times New Roman" w:hAnsi="Times New Roman" w:cs="Times New Roman"/>
                <w:color w:val="000000"/>
              </w:rPr>
              <w:t>Контактный телефон: 8 (3812) 67-36-81</w:t>
            </w:r>
          </w:p>
        </w:tc>
      </w:tr>
      <w:tr w:rsidR="00677C13" w:rsidRPr="00D51043" w:rsidTr="00E430BC">
        <w:trPr>
          <w:trHeight w:val="301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C13" w:rsidRPr="00D51043" w:rsidRDefault="00677C13" w:rsidP="00E430B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043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677C13" w:rsidRPr="00D51043" w:rsidTr="00E430BC">
        <w:trPr>
          <w:trHeight w:val="301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C13" w:rsidRPr="00D51043" w:rsidRDefault="00677C13" w:rsidP="00E430B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77C13" w:rsidRPr="00D51043" w:rsidTr="00E430BC">
        <w:trPr>
          <w:trHeight w:val="301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7C13" w:rsidRPr="00D51043" w:rsidRDefault="00677C13" w:rsidP="00E43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10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</w:tr>
      <w:tr w:rsidR="00677C13" w:rsidRPr="00D51043" w:rsidTr="00E430BC">
        <w:trPr>
          <w:trHeight w:val="30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C13" w:rsidRPr="00D51043" w:rsidRDefault="00677C13" w:rsidP="00E43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10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510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D510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D510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C13" w:rsidRPr="00D51043" w:rsidRDefault="00677C13" w:rsidP="00E43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10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</w:t>
            </w:r>
          </w:p>
        </w:tc>
        <w:tc>
          <w:tcPr>
            <w:tcW w:w="7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C13" w:rsidRPr="00D51043" w:rsidRDefault="00677C13" w:rsidP="00E43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10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</w:t>
            </w:r>
          </w:p>
        </w:tc>
      </w:tr>
      <w:tr w:rsidR="00677C13" w:rsidRPr="00D51043" w:rsidTr="00E430BC">
        <w:trPr>
          <w:trHeight w:val="30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C13" w:rsidRPr="00D51043" w:rsidRDefault="00677C13" w:rsidP="00E43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C13" w:rsidRPr="00D51043" w:rsidRDefault="00677C13" w:rsidP="00E430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  <w:tc>
          <w:tcPr>
            <w:tcW w:w="7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C13" w:rsidRPr="00D51043" w:rsidRDefault="00677C13" w:rsidP="00E43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99,88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677C13" w:rsidRPr="00D51043" w:rsidTr="00E430BC">
        <w:trPr>
          <w:trHeight w:val="30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C13" w:rsidRPr="00D51043" w:rsidRDefault="00677C13" w:rsidP="00E43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C13" w:rsidRPr="00D51043" w:rsidRDefault="00677C13" w:rsidP="00E430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«Комфортность условий предоставления услуг»</w:t>
            </w:r>
          </w:p>
        </w:tc>
        <w:tc>
          <w:tcPr>
            <w:tcW w:w="7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C13" w:rsidRPr="00D51043" w:rsidRDefault="00677C13" w:rsidP="00E43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Данный критерий не применим к театрально-зрелищным и концертным организациям в соответствии со статьей 36.1 Закона Российской Федерации от 9 октября 1992 г. № 3612-1</w:t>
            </w:r>
          </w:p>
        </w:tc>
      </w:tr>
      <w:tr w:rsidR="00677C13" w:rsidRPr="00D51043" w:rsidTr="00E430BC">
        <w:trPr>
          <w:trHeight w:val="30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C13" w:rsidRPr="00D51043" w:rsidRDefault="00677C13" w:rsidP="00E43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C13" w:rsidRPr="00D51043" w:rsidRDefault="00677C13" w:rsidP="00E430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  <w:tc>
          <w:tcPr>
            <w:tcW w:w="7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C13" w:rsidRPr="00D51043" w:rsidRDefault="00677C13" w:rsidP="00E43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72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677C13" w:rsidRPr="00D51043" w:rsidTr="00E430BC">
        <w:trPr>
          <w:trHeight w:val="30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C13" w:rsidRPr="00D51043" w:rsidRDefault="00677C13" w:rsidP="00E43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C13" w:rsidRPr="00D51043" w:rsidRDefault="00677C13" w:rsidP="00E430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культуры»</w:t>
            </w:r>
          </w:p>
        </w:tc>
        <w:tc>
          <w:tcPr>
            <w:tcW w:w="7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C13" w:rsidRPr="00D51043" w:rsidRDefault="00677C13" w:rsidP="00E43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Данный критерий не применим к театрально-зрелищным и концертным организациям в соответствии со статьей 36.1 Закона Российской Федерации от 9 октября 1992 г. № 3612-1</w:t>
            </w:r>
          </w:p>
        </w:tc>
      </w:tr>
      <w:tr w:rsidR="00677C13" w:rsidRPr="00D51043" w:rsidTr="00E430BC">
        <w:trPr>
          <w:trHeight w:val="30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C13" w:rsidRPr="00D51043" w:rsidRDefault="00677C13" w:rsidP="00E43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C13" w:rsidRPr="00D51043" w:rsidRDefault="00677C13" w:rsidP="00E430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  <w:tc>
          <w:tcPr>
            <w:tcW w:w="7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C13" w:rsidRPr="00D51043" w:rsidRDefault="00677C13" w:rsidP="00E43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Данный критерий не применим к театрально-зрелищным и концертным организациям в соответствии со статьей 36.1 Закона Российской Федерации от 9 октября 1992 г. № 3612-1</w:t>
            </w:r>
          </w:p>
        </w:tc>
      </w:tr>
      <w:tr w:rsidR="00677C13" w:rsidRPr="00D51043" w:rsidTr="00E430BC">
        <w:trPr>
          <w:trHeight w:val="301"/>
        </w:trPr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C13" w:rsidRPr="00D51043" w:rsidRDefault="00677C13" w:rsidP="00E43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ИТОГОВЫЙ ПОКАЗАТЕЛЬ</w:t>
            </w:r>
          </w:p>
        </w:tc>
        <w:tc>
          <w:tcPr>
            <w:tcW w:w="7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7C13" w:rsidRPr="00D51043" w:rsidRDefault="00677C13" w:rsidP="00E43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85,94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677C13" w:rsidRPr="00D51043" w:rsidTr="00E430BC">
        <w:trPr>
          <w:trHeight w:val="301"/>
        </w:trPr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C13" w:rsidRPr="00D51043" w:rsidRDefault="00677C13" w:rsidP="00E43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РЕЙТИНГ (МЕСТО, СРЕДИ ОЦЕНИВАЕМЫХ ОРГАНИЗАЦИЙ)</w:t>
            </w:r>
          </w:p>
        </w:tc>
        <w:tc>
          <w:tcPr>
            <w:tcW w:w="7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C13" w:rsidRPr="00D51043" w:rsidRDefault="00677C13" w:rsidP="00E43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0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677C13" w:rsidRPr="00D51043" w:rsidTr="00E430BC">
        <w:trPr>
          <w:trHeight w:val="301"/>
        </w:trPr>
        <w:tc>
          <w:tcPr>
            <w:tcW w:w="154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C13" w:rsidRPr="00D51043" w:rsidRDefault="00677C13" w:rsidP="00E430B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04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77C13" w:rsidRPr="00D51043" w:rsidTr="00E430BC">
        <w:trPr>
          <w:trHeight w:val="301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C13" w:rsidRPr="00D51043" w:rsidRDefault="00677C13" w:rsidP="00E43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5104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НЕДОСТАТКИ В ДЕЯТЕЛЬНОСТИ</w:t>
            </w:r>
          </w:p>
        </w:tc>
      </w:tr>
      <w:tr w:rsidR="00677C13" w:rsidRPr="00D51043" w:rsidTr="00E430BC">
        <w:trPr>
          <w:trHeight w:val="301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C13" w:rsidRPr="00D51043" w:rsidRDefault="00677C13" w:rsidP="00E43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51043">
              <w:rPr>
                <w:rFonts w:ascii="Times New Roman" w:hAnsi="Times New Roman" w:cs="Times New Roman"/>
                <w:b/>
                <w:bCs/>
                <w:color w:val="000000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D51043">
              <w:rPr>
                <w:rFonts w:ascii="Times New Roman" w:hAnsi="Times New Roman" w:cs="Times New Roman"/>
                <w:b/>
                <w:bCs/>
                <w:color w:val="000000"/>
              </w:rPr>
              <w:t>результатам оценки критерия «Доступность услуг для инвалидов» имеются следующие недостатки:</w:t>
            </w:r>
          </w:p>
        </w:tc>
      </w:tr>
      <w:tr w:rsidR="00677C13" w:rsidRPr="00D51043" w:rsidTr="00E430BC">
        <w:trPr>
          <w:trHeight w:val="301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C13" w:rsidRPr="00D51043" w:rsidRDefault="00677C13" w:rsidP="00E430B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043">
              <w:rPr>
                <w:rFonts w:ascii="Times New Roman" w:hAnsi="Times New Roman" w:cs="Times New Roman"/>
                <w:color w:val="000000"/>
              </w:rPr>
              <w:t>В организации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51043">
              <w:rPr>
                <w:rFonts w:ascii="Times New Roman" w:hAnsi="Times New Roman" w:cs="Times New Roman"/>
                <w:color w:val="000000"/>
              </w:rPr>
              <w:t xml:space="preserve">отсутствуют условия доступности, </w:t>
            </w:r>
            <w:proofErr w:type="gramStart"/>
            <w:r w:rsidRPr="00D51043">
              <w:rPr>
                <w:rFonts w:ascii="Times New Roman" w:hAnsi="Times New Roman" w:cs="Times New Roman"/>
                <w:color w:val="000000"/>
              </w:rPr>
              <w:t>позволяющих</w:t>
            </w:r>
            <w:proofErr w:type="gramEnd"/>
            <w:r w:rsidRPr="00D51043">
              <w:rPr>
                <w:rFonts w:ascii="Times New Roman" w:hAnsi="Times New Roman" w:cs="Times New Roman"/>
                <w:color w:val="000000"/>
              </w:rPr>
              <w:t xml:space="preserve"> инвалидам получать услуги наравне с другими, в частности:</w:t>
            </w:r>
          </w:p>
        </w:tc>
      </w:tr>
      <w:tr w:rsidR="00677C13" w:rsidRPr="00D51043" w:rsidTr="00E430BC">
        <w:trPr>
          <w:trHeight w:val="301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C13" w:rsidRPr="00D51043" w:rsidRDefault="00677C13" w:rsidP="00E430B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043">
              <w:rPr>
                <w:rFonts w:ascii="Times New Roman" w:hAnsi="Times New Roman" w:cs="Times New Roman"/>
                <w:color w:val="000000"/>
              </w:rPr>
              <w:t>- отсутствует альтернативная версия сайта организации для инвалидов по зрению</w:t>
            </w:r>
          </w:p>
        </w:tc>
      </w:tr>
      <w:tr w:rsidR="00677C13" w:rsidRPr="00D51043" w:rsidTr="00E430BC">
        <w:trPr>
          <w:trHeight w:val="301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C13" w:rsidRPr="00D51043" w:rsidRDefault="00677C13" w:rsidP="00E430B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77C13" w:rsidRPr="00D51043" w:rsidTr="00E430BC">
        <w:trPr>
          <w:trHeight w:val="301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C13" w:rsidRPr="00D51043" w:rsidRDefault="00677C13" w:rsidP="00E43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5104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ВЫВОДЫ И ПРЕДЛОЖЕНИЯ</w:t>
            </w:r>
          </w:p>
        </w:tc>
      </w:tr>
      <w:tr w:rsidR="00677C13" w:rsidRPr="00D51043" w:rsidTr="00E430BC">
        <w:trPr>
          <w:trHeight w:val="301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C13" w:rsidRPr="00D51043" w:rsidRDefault="00677C13" w:rsidP="00E43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51043">
              <w:rPr>
                <w:rFonts w:ascii="Times New Roman" w:hAnsi="Times New Roman" w:cs="Times New Roman"/>
                <w:b/>
                <w:bCs/>
                <w:color w:val="000000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D51043">
              <w:rPr>
                <w:rFonts w:ascii="Times New Roman" w:hAnsi="Times New Roman" w:cs="Times New Roman"/>
                <w:b/>
                <w:bCs/>
                <w:color w:val="000000"/>
              </w:rPr>
              <w:t>результатам оценки критерия «Доступность услуг для инвалидов»:</w:t>
            </w:r>
          </w:p>
        </w:tc>
      </w:tr>
      <w:tr w:rsidR="00677C13" w:rsidRPr="00D51043" w:rsidTr="00E430BC">
        <w:trPr>
          <w:trHeight w:val="301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C13" w:rsidRPr="00D51043" w:rsidRDefault="00677C13" w:rsidP="00E430B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043">
              <w:rPr>
                <w:rFonts w:ascii="Times New Roman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677C13" w:rsidRPr="00D51043" w:rsidTr="00E430BC">
        <w:trPr>
          <w:trHeight w:val="301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C13" w:rsidRPr="00D51043" w:rsidRDefault="00677C13" w:rsidP="00E430B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043">
              <w:rPr>
                <w:rFonts w:ascii="Times New Roman" w:hAnsi="Times New Roman" w:cs="Times New Roman"/>
                <w:color w:val="000000"/>
              </w:rPr>
              <w:t>- обеспечить инвалидов по зрению альтернативной версии официального сайта организации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51043">
              <w:rPr>
                <w:rFonts w:ascii="Times New Roman" w:hAnsi="Times New Roman" w:cs="Times New Roman"/>
                <w:color w:val="000000"/>
              </w:rPr>
              <w:t>в сети "Интернет" для инвалидов по зрению</w:t>
            </w:r>
          </w:p>
        </w:tc>
      </w:tr>
    </w:tbl>
    <w:p w:rsidR="00B32A3A" w:rsidRDefault="00B32A3A"/>
    <w:sectPr w:rsidR="00B32A3A" w:rsidSect="00677C1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7C13"/>
    <w:rsid w:val="00677C13"/>
    <w:rsid w:val="00B32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C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1853</Characters>
  <Application>Microsoft Office Word</Application>
  <DocSecurity>0</DocSecurity>
  <Lines>15</Lines>
  <Paragraphs>4</Paragraphs>
  <ScaleCrop>false</ScaleCrop>
  <Company>RePack by SPecialiST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Gigabyte</dc:creator>
  <cp:keywords/>
  <dc:description/>
  <cp:lastModifiedBy>Пользователь Gigabyte</cp:lastModifiedBy>
  <cp:revision>2</cp:revision>
  <dcterms:created xsi:type="dcterms:W3CDTF">2021-09-24T05:49:00Z</dcterms:created>
  <dcterms:modified xsi:type="dcterms:W3CDTF">2021-09-24T05:51:00Z</dcterms:modified>
</cp:coreProperties>
</file>